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terms-of-service"/>
    <w:p>
      <w:pPr>
        <w:pStyle w:val="Heading1"/>
      </w:pPr>
      <w:r>
        <w:t xml:space="preserve">Terms of Service</w:t>
      </w:r>
    </w:p>
    <w:p>
      <w:pPr>
        <w:pStyle w:val="FirstParagraph"/>
      </w:pPr>
      <w:r>
        <w:rPr>
          <w:b/>
          <w:bCs/>
        </w:rPr>
        <w:t xml:space="preserve">Effective Date:</w:t>
      </w:r>
      <w:r>
        <w:t xml:space="preserve"> </w:t>
      </w:r>
      <w:r>
        <w:t xml:space="preserve">September 19, 2026</w:t>
      </w:r>
      <w:r>
        <w:t xml:space="preserve"> </w:t>
      </w:r>
      <w:r>
        <w:rPr>
          <w:b/>
          <w:bCs/>
        </w:rPr>
        <w:t xml:space="preserve">Last Updated:</w:t>
      </w:r>
      <w:r>
        <w:t xml:space="preserve"> </w:t>
      </w:r>
      <w:r>
        <w:t xml:space="preserve">September 19, 2026</w:t>
      </w:r>
    </w:p>
    <w:bookmarkStart w:id="9" w:name="welcome-to-lifework"/>
    <w:p>
      <w:pPr>
        <w:pStyle w:val="Heading2"/>
      </w:pPr>
      <w:r>
        <w:t xml:space="preserve">1. Welcome to LifeWork</w:t>
      </w:r>
    </w:p>
    <w:p>
      <w:pPr>
        <w:pStyle w:val="FirstParagraph"/>
      </w:pPr>
      <w:r>
        <w:t xml:space="preserve">We’re glad you’re here. LifeWork is a platform built to help people discover, connect, and grow — both personally and professionally.</w:t>
      </w:r>
    </w:p>
    <w:p>
      <w:pPr>
        <w:pStyle w:val="BodyText"/>
      </w:pPr>
      <w:r>
        <w:t xml:space="preserve">These Terms of Service (</w:t>
      </w:r>
      <w:r>
        <w:t xml:space="preserve">“Terms”</w:t>
      </w:r>
      <w:r>
        <w:t xml:space="preserve">) describe how you can use LifeWork — including our website, mobile applications, and services (collectively, the</w:t>
      </w:r>
      <w:r>
        <w:t xml:space="preserve"> </w:t>
      </w:r>
      <w:r>
        <w:t xml:space="preserve">“Services”</w:t>
      </w:r>
      <w:r>
        <w:t xml:space="preserve">) — and what we ask in return. By accessing or using the Services, you agree to these Terms and our Privacy Policy (which explains how we handle your data).</w:t>
      </w:r>
    </w:p>
    <w:bookmarkEnd w:id="9"/>
    <w:bookmarkStart w:id="10" w:name="eligibility-and-accounts"/>
    <w:p>
      <w:pPr>
        <w:pStyle w:val="Heading2"/>
      </w:pPr>
      <w:r>
        <w:t xml:space="preserve">2. Eligibility and Accounts</w:t>
      </w:r>
    </w:p>
    <w:p>
      <w:pPr>
        <w:pStyle w:val="FirstParagraph"/>
      </w:pPr>
      <w:r>
        <w:t xml:space="preserve">To participate, you must:</w:t>
      </w:r>
    </w:p>
    <w:p>
      <w:pPr>
        <w:pStyle w:val="Compact"/>
        <w:numPr>
          <w:ilvl w:val="0"/>
          <w:numId w:val="1001"/>
        </w:numPr>
      </w:pPr>
      <w:r>
        <w:t xml:space="preserve">Be at least 16 years old, or the minimum age required by the laws where you live, whichever is greater.</w:t>
      </w:r>
    </w:p>
    <w:p>
      <w:pPr>
        <w:pStyle w:val="Compact"/>
        <w:numPr>
          <w:ilvl w:val="0"/>
          <w:numId w:val="1001"/>
        </w:numPr>
      </w:pPr>
      <w:r>
        <w:t xml:space="preserve">Create an account with accurate information.</w:t>
      </w:r>
    </w:p>
    <w:p>
      <w:pPr>
        <w:pStyle w:val="Compact"/>
        <w:numPr>
          <w:ilvl w:val="0"/>
          <w:numId w:val="1001"/>
        </w:numPr>
      </w:pPr>
      <w:r>
        <w:t xml:space="preserve">Use the Services only for lawful and intended purposes.</w:t>
      </w:r>
    </w:p>
    <w:p>
      <w:pPr>
        <w:pStyle w:val="FirstParagraph"/>
      </w:pPr>
      <w:r>
        <w:t xml:space="preserve">You’re responsible for keeping your account credentials safe and for any activity that happens under your login.</w:t>
      </w:r>
    </w:p>
    <w:bookmarkEnd w:id="10"/>
    <w:bookmarkStart w:id="11" w:name="your-use-of-lifework"/>
    <w:p>
      <w:pPr>
        <w:pStyle w:val="Heading2"/>
      </w:pPr>
      <w:r>
        <w:t xml:space="preserve">3. Your Use of LifeWork</w:t>
      </w:r>
    </w:p>
    <w:p>
      <w:pPr>
        <w:pStyle w:val="FirstParagraph"/>
      </w:pPr>
      <w:r>
        <w:t xml:space="preserve">You agree to use LifeWork in good faith and for its intended purpose.</w:t>
      </w:r>
    </w:p>
    <w:p>
      <w:pPr>
        <w:pStyle w:val="BodyText"/>
      </w:pPr>
      <w:r>
        <w:t xml:space="preserve">You agree not to:</w:t>
      </w:r>
    </w:p>
    <w:p>
      <w:pPr>
        <w:pStyle w:val="Compact"/>
        <w:numPr>
          <w:ilvl w:val="0"/>
          <w:numId w:val="1002"/>
        </w:numPr>
      </w:pPr>
      <w:r>
        <w:t xml:space="preserve">Try to break, reverse engineer, or exploit the platform.</w:t>
      </w:r>
    </w:p>
    <w:p>
      <w:pPr>
        <w:pStyle w:val="Compact"/>
        <w:numPr>
          <w:ilvl w:val="0"/>
          <w:numId w:val="1002"/>
        </w:numPr>
      </w:pPr>
      <w:r>
        <w:t xml:space="preserve">Use it for illegal or harmful activity.</w:t>
      </w:r>
    </w:p>
    <w:p>
      <w:pPr>
        <w:pStyle w:val="Compact"/>
        <w:numPr>
          <w:ilvl w:val="0"/>
          <w:numId w:val="1002"/>
        </w:numPr>
      </w:pPr>
      <w:r>
        <w:t xml:space="preserve">Misrepresent your identity or impersonate another person.</w:t>
      </w:r>
    </w:p>
    <w:p>
      <w:pPr>
        <w:pStyle w:val="Compact"/>
        <w:numPr>
          <w:ilvl w:val="0"/>
          <w:numId w:val="1002"/>
        </w:numPr>
      </w:pPr>
      <w:r>
        <w:t xml:space="preserve">Interfere with other users or the platform’s security.</w:t>
      </w:r>
    </w:p>
    <w:p>
      <w:pPr>
        <w:pStyle w:val="FirstParagraph"/>
      </w:pPr>
      <w:r>
        <w:t xml:space="preserve">If we notice activity that violates these expectations, we’ll reach out with a warning. Continued misuse may lead to suspension or removal.</w:t>
      </w:r>
    </w:p>
    <w:bookmarkEnd w:id="11"/>
    <w:bookmarkStart w:id="12" w:name="feedback-and-suggestions"/>
    <w:p>
      <w:pPr>
        <w:pStyle w:val="Heading2"/>
      </w:pPr>
      <w:r>
        <w:t xml:space="preserve">4. Feedback and Suggestions</w:t>
      </w:r>
    </w:p>
    <w:p>
      <w:pPr>
        <w:pStyle w:val="FirstParagraph"/>
      </w:pPr>
      <w:r>
        <w:t xml:space="preserve">We built LifeWork to learn from you. By sharing feedback, comments, bug reports, or suggestions (</w:t>
      </w:r>
      <w:r>
        <w:t xml:space="preserve">“Feedback”</w:t>
      </w:r>
      <w:r>
        <w:t xml:space="preserve">), you agree that:</w:t>
      </w:r>
    </w:p>
    <w:p>
      <w:pPr>
        <w:pStyle w:val="Compact"/>
        <w:numPr>
          <w:ilvl w:val="0"/>
          <w:numId w:val="1003"/>
        </w:numPr>
      </w:pPr>
      <w:r>
        <w:t xml:space="preserve">Your feedback is voluntary and provided without expectation of compensation, unless explicitly offered as part of a reward or engagement program.</w:t>
      </w:r>
    </w:p>
    <w:p>
      <w:pPr>
        <w:pStyle w:val="Compact"/>
        <w:numPr>
          <w:ilvl w:val="0"/>
          <w:numId w:val="1003"/>
        </w:numPr>
      </w:pPr>
      <w:r>
        <w:t xml:space="preserve">LifeWork owns all rights to use, improve, and build upon that feedback.</w:t>
      </w:r>
    </w:p>
    <w:p>
      <w:pPr>
        <w:pStyle w:val="Compact"/>
        <w:numPr>
          <w:ilvl w:val="0"/>
          <w:numId w:val="1003"/>
        </w:numPr>
      </w:pPr>
      <w:r>
        <w:t xml:space="preserve">You grant LifeWork a perpetual, worldwide, royalty-free license to use your feedback for any purpose related to improving the platform.</w:t>
      </w:r>
    </w:p>
    <w:p>
      <w:pPr>
        <w:pStyle w:val="FirstParagraph"/>
      </w:pPr>
      <w:r>
        <w:t xml:space="preserve">We may reward helpful testers with extended access, credits, or other bonuses — but that’s always at our discretion.</w:t>
      </w:r>
    </w:p>
    <w:bookmarkEnd w:id="12"/>
    <w:bookmarkStart w:id="13" w:name="rewards-and-participation"/>
    <w:p>
      <w:pPr>
        <w:pStyle w:val="Heading2"/>
      </w:pPr>
      <w:r>
        <w:t xml:space="preserve">5. Rewards and Participation</w:t>
      </w:r>
    </w:p>
    <w:p>
      <w:pPr>
        <w:pStyle w:val="FirstParagraph"/>
      </w:pPr>
      <w:r>
        <w:t xml:space="preserve">We appreciate the time and thought you invest in LifeWork.</w:t>
      </w:r>
    </w:p>
    <w:p>
      <w:pPr>
        <w:pStyle w:val="BodyText"/>
      </w:pPr>
      <w:r>
        <w:t xml:space="preserve">Participation incentives (like credits or feature access) are optional and non-transferable. We reserve the right to modify or discontinue these rewards at any time.</w:t>
      </w:r>
    </w:p>
    <w:p>
      <w:pPr>
        <w:pStyle w:val="BodyText"/>
      </w:pPr>
      <w:r>
        <w:t xml:space="preserve">We may also remove accounts that remain inactive for extended periods of time.</w:t>
      </w:r>
    </w:p>
    <w:bookmarkEnd w:id="13"/>
    <w:bookmarkStart w:id="14" w:name="purchases-and-virtual-currency-lifecoins"/>
    <w:p>
      <w:pPr>
        <w:pStyle w:val="Heading2"/>
      </w:pPr>
      <w:r>
        <w:t xml:space="preserve">6. Purchases and Virtual Currency (Lifecoins)</w:t>
      </w:r>
    </w:p>
    <w:p>
      <w:pPr>
        <w:pStyle w:val="FirstParagraph"/>
      </w:pPr>
      <w:r>
        <w:t xml:space="preserve">LifeWork offers Lifecoins, a virtual currency used to access certain features within the Services.</w:t>
      </w:r>
    </w:p>
    <w:p>
      <w:pPr>
        <w:pStyle w:val="Compact"/>
        <w:numPr>
          <w:ilvl w:val="0"/>
          <w:numId w:val="1004"/>
        </w:numPr>
      </w:pPr>
      <w:r>
        <w:t xml:space="preserve">Lifecoins are a limited, personal, non-transferable, revocable license to use a feature of the Services. They are not money, have no cash value, and cannot be redeemed for cash except where required by law.</w:t>
      </w:r>
    </w:p>
    <w:p>
      <w:pPr>
        <w:pStyle w:val="Compact"/>
        <w:numPr>
          <w:ilvl w:val="0"/>
          <w:numId w:val="1004"/>
        </w:numPr>
      </w:pPr>
      <w:r>
        <w:t xml:space="preserve">Purchases made through our website are processed by our payment provider, Stripe. Purchases made through the mobile application may be processed through the Apple App Store and are subject to Apple’s terms.</w:t>
      </w:r>
    </w:p>
    <w:p>
      <w:pPr>
        <w:pStyle w:val="Compact"/>
        <w:numPr>
          <w:ilvl w:val="0"/>
          <w:numId w:val="1004"/>
        </w:numPr>
      </w:pPr>
      <w:r>
        <w:t xml:space="preserve">Except where required by law or by applicable app-store policy, purchases of Lifecoins are final and non-refundable.</w:t>
      </w:r>
    </w:p>
    <w:p>
      <w:pPr>
        <w:pStyle w:val="Compact"/>
        <w:numPr>
          <w:ilvl w:val="0"/>
          <w:numId w:val="1004"/>
        </w:numPr>
      </w:pPr>
      <w:r>
        <w:t xml:space="preserve">We may change the price, availability, or features associated with Lifecoins at any time. Unused Lifecoins may be forfeited if your account is terminated for a violation of these Terms.</w:t>
      </w:r>
    </w:p>
    <w:bookmarkEnd w:id="14"/>
    <w:bookmarkStart w:id="15" w:name="X7d71cde846d324b92c8109b8ccbc6b1b553657a"/>
    <w:p>
      <w:pPr>
        <w:pStyle w:val="Heading2"/>
      </w:pPr>
      <w:r>
        <w:t xml:space="preserve">7. Beta Program and Disclaimer of Warranties</w:t>
      </w:r>
    </w:p>
    <w:p>
      <w:pPr>
        <w:pStyle w:val="FirstParagraph"/>
      </w:pPr>
      <w:r>
        <w:t xml:space="preserve">LifeWork is currently offered as a beta release. Features may change, be interrupted, or contain errors.</w:t>
      </w:r>
    </w:p>
    <w:p>
      <w:pPr>
        <w:pStyle w:val="BodyText"/>
      </w:pPr>
      <w:r>
        <w:t xml:space="preserve">To the fullest extent permitted by law, the Services are provided</w:t>
      </w:r>
      <w:r>
        <w:t xml:space="preserve"> </w:t>
      </w:r>
      <w:r>
        <w:t xml:space="preserve">“AS IS”</w:t>
      </w:r>
      <w:r>
        <w:t xml:space="preserve"> </w:t>
      </w:r>
      <w:r>
        <w:t xml:space="preserve">and</w:t>
      </w:r>
      <w:r>
        <w:t xml:space="preserve"> </w:t>
      </w:r>
      <w:r>
        <w:t xml:space="preserve">“AS AVAILABLE,”</w:t>
      </w:r>
      <w:r>
        <w:t xml:space="preserve"> </w:t>
      </w:r>
      <w:r>
        <w:t xml:space="preserve">without warranties of any kind, whether express or implied, including any implied warranties of merchantability, fitness for a particular purpose, and non-infringement. You use the Services at your own discretion and risk.</w:t>
      </w:r>
    </w:p>
    <w:bookmarkEnd w:id="15"/>
    <w:bookmarkStart w:id="16" w:name="suspension-and-termination"/>
    <w:p>
      <w:pPr>
        <w:pStyle w:val="Heading2"/>
      </w:pPr>
      <w:r>
        <w:t xml:space="preserve">8. Suspension and Termination</w:t>
      </w:r>
    </w:p>
    <w:p>
      <w:pPr>
        <w:pStyle w:val="FirstParagraph"/>
      </w:pPr>
      <w:r>
        <w:t xml:space="preserve">We may suspend or terminate access to any user who violates these Terms, uses the platform maliciously, or disrupts the platform.</w:t>
      </w:r>
    </w:p>
    <w:p>
      <w:pPr>
        <w:pStyle w:val="BodyText"/>
      </w:pPr>
      <w:r>
        <w:t xml:space="preserve">You can leave at any time by closing your account or contacting us at admin@lifework.live.</w:t>
      </w:r>
    </w:p>
    <w:p>
      <w:pPr>
        <w:pStyle w:val="BodyText"/>
      </w:pPr>
      <w:r>
        <w:t xml:space="preserve">If you choose to leave, we’ll remove or anonymize your personal data in line with our Privacy Policy.</w:t>
      </w:r>
    </w:p>
    <w:bookmarkEnd w:id="16"/>
    <w:bookmarkStart w:id="17" w:name="data-and-privacy"/>
    <w:p>
      <w:pPr>
        <w:pStyle w:val="Heading2"/>
      </w:pPr>
      <w:r>
        <w:t xml:space="preserve">9. Data and Privacy</w:t>
      </w:r>
    </w:p>
    <w:p>
      <w:pPr>
        <w:pStyle w:val="FirstParagraph"/>
      </w:pPr>
      <w:r>
        <w:t xml:space="preserve">By participating, you agree that LifeWork may collect, analyze, and use anonymized data to evaluate and improve the platform.</w:t>
      </w:r>
    </w:p>
    <w:p>
      <w:pPr>
        <w:pStyle w:val="BodyText"/>
      </w:pPr>
      <w:r>
        <w:t xml:space="preserve">All personal information is handled under our Privacy Policy. We never sell your data and only use it for platform development, performance, and security purposes.</w:t>
      </w:r>
    </w:p>
    <w:bookmarkEnd w:id="17"/>
    <w:bookmarkStart w:id="18" w:name="ownership-and-intellectual-property"/>
    <w:p>
      <w:pPr>
        <w:pStyle w:val="Heading2"/>
      </w:pPr>
      <w:r>
        <w:t xml:space="preserve">10. Ownership and Intellectual Property</w:t>
      </w:r>
    </w:p>
    <w:p>
      <w:pPr>
        <w:pStyle w:val="FirstParagraph"/>
      </w:pPr>
      <w:r>
        <w:t xml:space="preserve">All rights, title, and interest in LifeWork — including its code, design, AI systems, and content — remain the property of LifeWork.live LLC.</w:t>
      </w:r>
    </w:p>
    <w:p>
      <w:pPr>
        <w:pStyle w:val="BodyText"/>
      </w:pPr>
      <w:r>
        <w:t xml:space="preserve">You may not copy, distribute, or create derivative works from any part of the platform.</w:t>
      </w:r>
    </w:p>
    <w:bookmarkEnd w:id="18"/>
    <w:bookmarkStart w:id="19" w:name="limitation-of-liability"/>
    <w:p>
      <w:pPr>
        <w:pStyle w:val="Heading2"/>
      </w:pPr>
      <w:r>
        <w:t xml:space="preserve">11. Limitation of Liability</w:t>
      </w:r>
    </w:p>
    <w:p>
      <w:pPr>
        <w:pStyle w:val="FirstParagraph"/>
      </w:pPr>
      <w:r>
        <w:t xml:space="preserve">To the fullest extent allowed by law, LifeWork and its team members are not responsible for any damages — direct, indirect, incidental, or consequential — that result from your use of the platform.</w:t>
      </w:r>
    </w:p>
    <w:p>
      <w:pPr>
        <w:pStyle w:val="BodyText"/>
      </w:pPr>
      <w:r>
        <w:t xml:space="preserve">Your participation is voluntary and offered in good faith. If something goes wrong, our total liability to you is limited to the greater of the amounts you paid us in the twelve (12) months before the claim, or one hundred dollars ($100).</w:t>
      </w:r>
    </w:p>
    <w:bookmarkEnd w:id="19"/>
    <w:bookmarkStart w:id="20" w:name="apple-and-the-app-store"/>
    <w:p>
      <w:pPr>
        <w:pStyle w:val="Heading2"/>
      </w:pPr>
      <w:r>
        <w:t xml:space="preserve">12. Apple and the App Store</w:t>
      </w:r>
    </w:p>
    <w:p>
      <w:pPr>
        <w:pStyle w:val="FirstParagraph"/>
      </w:pPr>
      <w:r>
        <w:t xml:space="preserve">The following applies when you use the LifeWork mobile application obtained from the Apple App Store:</w:t>
      </w:r>
    </w:p>
    <w:p>
      <w:pPr>
        <w:pStyle w:val="Compact"/>
        <w:numPr>
          <w:ilvl w:val="0"/>
          <w:numId w:val="1005"/>
        </w:numPr>
      </w:pPr>
      <w:r>
        <w:t xml:space="preserve">These Terms are between you and LifeWork.live LLC only, and not with Apple Inc. (</w:t>
      </w:r>
      <w:r>
        <w:t xml:space="preserve">“Apple”</w:t>
      </w:r>
      <w:r>
        <w:t xml:space="preserve">). Apple is not responsible for the application or its content.</w:t>
      </w:r>
    </w:p>
    <w:p>
      <w:pPr>
        <w:pStyle w:val="Compact"/>
        <w:numPr>
          <w:ilvl w:val="0"/>
          <w:numId w:val="1005"/>
        </w:numPr>
      </w:pPr>
      <w:r>
        <w:t xml:space="preserve">Apple has no obligation to furnish any maintenance or support services for the application.</w:t>
      </w:r>
    </w:p>
    <w:p>
      <w:pPr>
        <w:pStyle w:val="Compact"/>
        <w:numPr>
          <w:ilvl w:val="0"/>
          <w:numId w:val="1005"/>
        </w:numPr>
      </w:pPr>
      <w:r>
        <w:t xml:space="preserve">To the maximum extent permitted by law, Apple has no warranty obligation with respect to the application.</w:t>
      </w:r>
    </w:p>
    <w:p>
      <w:pPr>
        <w:pStyle w:val="Compact"/>
        <w:numPr>
          <w:ilvl w:val="0"/>
          <w:numId w:val="1005"/>
        </w:numPr>
      </w:pPr>
      <w:r>
        <w:t xml:space="preserve">Apple is not responsible for addressing any claims by you or any third party relating to the application or your use of it, including product-liability claims, any claim that the application fails to conform to any legal or regulatory requirement, and claims arising under consumer-protection or similar legislation.</w:t>
      </w:r>
    </w:p>
    <w:p>
      <w:pPr>
        <w:pStyle w:val="Compact"/>
        <w:numPr>
          <w:ilvl w:val="0"/>
          <w:numId w:val="1005"/>
        </w:numPr>
      </w:pPr>
      <w:r>
        <w:t xml:space="preserve">In the event of any third-party claim that the application or your use of it infringes that third party’s intellectual property rights, LifeWork.live LLC, not Apple, is responsible for the investigation, defense, settlement, and discharge of any such claim.</w:t>
      </w:r>
    </w:p>
    <w:p>
      <w:pPr>
        <w:pStyle w:val="Compact"/>
        <w:numPr>
          <w:ilvl w:val="0"/>
          <w:numId w:val="1005"/>
        </w:numPr>
      </w:pPr>
      <w:r>
        <w:t xml:space="preserve">You represent that you are not located in a country subject to a U.S. Government embargo or designated as a</w:t>
      </w:r>
      <w:r>
        <w:t xml:space="preserve"> </w:t>
      </w:r>
      <w:r>
        <w:t xml:space="preserve">“terrorist supporting”</w:t>
      </w:r>
      <w:r>
        <w:t xml:space="preserve"> </w:t>
      </w:r>
      <w:r>
        <w:t xml:space="preserve">country, and that you are not on any U.S. Government list of prohibited or restricted parties.</w:t>
      </w:r>
    </w:p>
    <w:p>
      <w:pPr>
        <w:pStyle w:val="Compact"/>
        <w:numPr>
          <w:ilvl w:val="0"/>
          <w:numId w:val="1005"/>
        </w:numPr>
      </w:pPr>
      <w:r>
        <w:t xml:space="preserve">Apple and its subsidiaries are third-party beneficiaries of these Terms, and upon your acceptance, Apple will have the right to enforce these Terms against you as a third-party beneficiary.</w:t>
      </w:r>
    </w:p>
    <w:p>
      <w:pPr>
        <w:pStyle w:val="Compact"/>
        <w:numPr>
          <w:ilvl w:val="0"/>
          <w:numId w:val="1005"/>
        </w:numPr>
      </w:pPr>
      <w:r>
        <w:t xml:space="preserve">You must comply with applicable third-party terms of agreement when using the application, including the Apple App Store Terms of Service.</w:t>
      </w:r>
    </w:p>
    <w:bookmarkEnd w:id="20"/>
    <w:bookmarkStart w:id="21" w:name="governing-law-and-dispute-resolution"/>
    <w:p>
      <w:pPr>
        <w:pStyle w:val="Heading2"/>
      </w:pPr>
      <w:r>
        <w:t xml:space="preserve">13. Governing Law and Dispute Resolution</w:t>
      </w:r>
    </w:p>
    <w:p>
      <w:pPr>
        <w:pStyle w:val="FirstParagraph"/>
      </w:pPr>
      <w:r>
        <w:t xml:space="preserve">These Terms are governed by and interpreted under the laws of the State of Georgia, United States, without regard to conflict-of-law principles.</w:t>
      </w:r>
    </w:p>
    <w:p>
      <w:pPr>
        <w:pStyle w:val="BodyText"/>
      </w:pPr>
      <w:r>
        <w:t xml:space="preserve">Any dispute that cannot be resolved informally will be handled through binding arbitration in Georgia, unless otherwise required by law.</w:t>
      </w:r>
    </w:p>
    <w:bookmarkEnd w:id="21"/>
    <w:bookmarkStart w:id="22" w:name="updates-to-these-terms"/>
    <w:p>
      <w:pPr>
        <w:pStyle w:val="Heading2"/>
      </w:pPr>
      <w:r>
        <w:t xml:space="preserve">14. Updates to These Terms</w:t>
      </w:r>
    </w:p>
    <w:p>
      <w:pPr>
        <w:pStyle w:val="FirstParagraph"/>
      </w:pPr>
      <w:r>
        <w:t xml:space="preserve">We may update or revise these Terms as the beta evolves. When that happens, we’ll post the updated version with a new</w:t>
      </w:r>
      <w:r>
        <w:t xml:space="preserve"> </w:t>
      </w:r>
      <w:r>
        <w:t xml:space="preserve">“Last Updated”</w:t>
      </w:r>
      <w:r>
        <w:t xml:space="preserve"> </w:t>
      </w:r>
      <w:r>
        <w:t xml:space="preserve">date.</w:t>
      </w:r>
    </w:p>
    <w:p>
      <w:pPr>
        <w:pStyle w:val="BodyText"/>
      </w:pPr>
      <w:r>
        <w:t xml:space="preserve">If you continue using LifeWork after changes are published, it means you accept the new version.</w:t>
      </w:r>
    </w:p>
    <w:bookmarkEnd w:id="22"/>
    <w:bookmarkStart w:id="23" w:name="contact-us"/>
    <w:p>
      <w:pPr>
        <w:pStyle w:val="Heading2"/>
      </w:pPr>
      <w:r>
        <w:t xml:space="preserve">15. Contact Us</w:t>
      </w:r>
    </w:p>
    <w:p>
      <w:pPr>
        <w:pStyle w:val="FirstParagraph"/>
      </w:pPr>
      <w:r>
        <w:t xml:space="preserve">If you have questions, concerns, or feedback about these Terms or the Beta Program, please reach out at:</w:t>
      </w:r>
    </w:p>
    <w:p>
      <w:pPr>
        <w:pStyle w:val="BodyText"/>
      </w:pPr>
      <w:r>
        <w:t xml:space="preserve">LifeWork.live LLC</w:t>
      </w:r>
      <w:r>
        <w:t xml:space="preserve"> </w:t>
      </w:r>
      <w:r>
        <w:t xml:space="preserve">Email: admin@lifework.live</w:t>
      </w:r>
      <w:r>
        <w:t xml:space="preserve"> </w:t>
      </w:r>
      <w:r>
        <w:t xml:space="preserve">Website: https://lifework.live</w:t>
      </w:r>
    </w:p>
    <w:bookmarkEnd w:id="23"/>
    <w:bookmarkStart w:id="24" w:name="final-note"/>
    <w:p>
      <w:pPr>
        <w:pStyle w:val="Heading2"/>
      </w:pPr>
      <w:r>
        <w:t xml:space="preserve">16. Final Note</w:t>
      </w:r>
    </w:p>
    <w:p>
      <w:pPr>
        <w:pStyle w:val="FirstParagraph"/>
      </w:pPr>
      <w:r>
        <w:t xml:space="preserve">We’re a small team working on something big. Your participation helps shape the future of LifeWork — and we’re deeply grateful you’re here for the journey.</w:t>
      </w:r>
    </w:p>
    <w:p>
      <w:pPr>
        <w:pStyle w:val="BodyText"/>
      </w:pPr>
      <w:r>
        <w:t xml:space="preserve">LifeWork: where life always comes before work.</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2026-09-19T13:37:16Z</dcterms:created>
  <dcterms:modified xsi:type="dcterms:W3CDTF">2026-09-19T13:37:16Z</dcterms:modified>
</cp:coreProperties>
</file>

<file path=docProps/custom.xml><?xml version="1.0" encoding="utf-8"?>
<Properties xmlns="http://schemas.openxmlformats.org/officeDocument/2006/custom-properties" xmlns:vt="http://schemas.openxmlformats.org/officeDocument/2006/docPropsVTypes"/>
</file>